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第34届中国国际塑料橡胶工业展览会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（</w:t>
      </w:r>
      <w:r>
        <w:rPr>
          <w:rStyle w:val="4"/>
          <w:rFonts w:ascii="仿宋" w:hAnsi="仿宋" w:eastAsia="仿宋" w:cs="Arial"/>
          <w:b/>
          <w:bCs/>
          <w:sz w:val="30"/>
          <w:szCs w:val="30"/>
        </w:rPr>
        <w:t>CHINAPLAS</w:t>
      </w:r>
      <w:r>
        <w:rPr>
          <w:rStyle w:val="4"/>
          <w:rFonts w:hint="eastAsia" w:ascii="仿宋" w:hAnsi="仿宋" w:eastAsia="仿宋" w:cs="Arial"/>
          <w:b/>
          <w:bCs/>
          <w:sz w:val="30"/>
          <w:szCs w:val="30"/>
          <w:lang w:val="en-US" w:eastAsia="zh-CN"/>
        </w:rPr>
        <w:t xml:space="preserve"> 2021</w:t>
      </w:r>
      <w:r>
        <w:rPr>
          <w:rStyle w:val="4"/>
          <w:rFonts w:ascii="仿宋" w:hAnsi="仿宋" w:eastAsia="仿宋" w:cs="Arial"/>
          <w:b/>
          <w:bCs/>
          <w:sz w:val="30"/>
          <w:szCs w:val="30"/>
        </w:rPr>
        <w:t>国际橡塑展</w:t>
      </w:r>
      <w:r>
        <w:rPr>
          <w:rStyle w:val="4"/>
          <w:rFonts w:hint="eastAsia" w:ascii="仿宋" w:hAnsi="仿宋" w:eastAsia="仿宋" w:cs="Arial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「CHINAPLAS 国际橡塑展」伴随着中国塑料及橡胶行业成长逾30年，至今已发展成为亚洲最具规模之橡塑业展会，并对中国橡塑业的发展产生了积极的推动作用。目前，「CHINAPLAS 国际橡塑展」不单是亚洲最大型的塑料及橡胶业展览会，业内人士更公认其影响力仅次于全球第一大橡塑展的德国「K展」，成为橡塑业的世界第二大展会。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2021年第34届中国国际塑料橡胶工业展览会将于2021年4月13日至16日在深圳国际会展中心的16个展厅开幕。本届展会主题是“新时代、新动力、可持续创新”，是橡胶塑料工业发展的“加速器”，注入源源不断的新动力，共同探索新时代的商机。展览面积35万平方米，将带来3600多家全球优质供应商，为创新材料和机械技术做出巨大贡献，有望吸引国内外不同橡塑应用行业的专业观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十九大主题专区，方便买家搜寻供货商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机械展品：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3D技术专区、辅助设备及测试仪器专区、模具及加工设备专区、挤出机械专区、薄膜技术专区、注塑机械专区、塑料包装机械专区、橡胶机械专区、回收再生科技专区、智能装备专区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原材料展示：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添加剂专区、生物塑料专区、化工及原材料专区、颜料及色母粒专区、复合及特种材料专区、再生塑料专区、半制成品专区、热塑性弹性体及橡胶专区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商贸服务专区：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为电子商贸企业及媒体专设的展区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greyhead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2021-03-17T02:53:46Z</dcterms:created>
  <dc:creator>Administrator</dc:creator>
  <cp:lastModifiedBy>maomao_</cp:lastModifiedBy>
  <dcterms:modified xsi:type="dcterms:W3CDTF">2021-03-17T02:53:54Z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